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937" w:rsidRDefault="00A5493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A54937" w:rsidRDefault="00A5493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54937" w:rsidRDefault="00494C0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.25pt;height:673.5pt">
            <v:imagedata r:id="rId8" o:title="пед совет"/>
          </v:shape>
        </w:pict>
      </w:r>
    </w:p>
    <w:p w:rsidR="00A54937" w:rsidRDefault="00A5493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54937" w:rsidRDefault="00A5493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54937" w:rsidRDefault="00A5493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54937" w:rsidRDefault="00A5493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54937" w:rsidRDefault="00A5493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54937" w:rsidRDefault="00A5493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51E">
        <w:rPr>
          <w:rFonts w:ascii="Times New Roman" w:hAnsi="Times New Roman" w:cs="Times New Roman"/>
          <w:b/>
          <w:bCs/>
          <w:sz w:val="24"/>
          <w:szCs w:val="24"/>
        </w:rPr>
        <w:t>2.2. Педагогический совет осуществляет: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изучение и внедрение в практику работы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новых технологий, методик, методов и приемов;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анализ степени достижения планируемых результатов освоения основной образовательной программы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информационно-аналитическую работу на основе достижений психолого-педагогической науки и практики образования, в том числе анализ качества под</w:t>
      </w:r>
      <w:r>
        <w:rPr>
          <w:rFonts w:ascii="Times New Roman" w:hAnsi="Times New Roman" w:cs="Times New Roman"/>
          <w:sz w:val="24"/>
          <w:szCs w:val="24"/>
        </w:rPr>
        <w:t xml:space="preserve">готовки учащихся и выпускников </w:t>
      </w:r>
      <w:r w:rsidRPr="00D6051E">
        <w:rPr>
          <w:rFonts w:ascii="Times New Roman" w:hAnsi="Times New Roman" w:cs="Times New Roman"/>
          <w:sz w:val="24"/>
          <w:szCs w:val="24"/>
        </w:rPr>
        <w:t>, анализ работы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изучение, обобщение результатов деятельности педагогического коллектива в целом и по определенному направлению;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выбор учебно-методического обеспечения, образовательных технологий;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координацию внутренней системы оценки качества образования в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контроль реализации своих решений, соблюдения локальных нормативных актов, регламентирующих образовательный процесс;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51E">
        <w:rPr>
          <w:rFonts w:ascii="Times New Roman" w:hAnsi="Times New Roman" w:cs="Times New Roman"/>
          <w:b/>
          <w:bCs/>
          <w:sz w:val="24"/>
          <w:szCs w:val="24"/>
        </w:rPr>
        <w:t>2.3. Педагогический совет участвует: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основных образовательных программ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начального общего, основного общего и среднего общего образования;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программы 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локальных нормативных актов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, обеспечивающих реализацию федеральных государственных образовательных стандартов;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определении и анализе условий, необходимых для реализации федеральных государственных образовательных стандартов;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различных программ и планов 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, в том числе долгосрочных, среднесрочных и краткосрочных;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 разработке локальных нормативных актов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, регламентирующих организацию 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51E">
        <w:rPr>
          <w:rFonts w:ascii="Times New Roman" w:hAnsi="Times New Roman" w:cs="Times New Roman"/>
          <w:b/>
          <w:bCs/>
          <w:sz w:val="24"/>
          <w:szCs w:val="24"/>
        </w:rPr>
        <w:t>2.4. Педагогический совет рассматривает/заслушивает: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отчет директора МБОУ с анализом работы за учебный год;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отчеты руководителей методических объединений;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отчеты педагогических работников;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доклады представителей организаций и учреждений, взаимодействующих с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по вопросам образования;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итоговые документы контрольно-надзорных органов о результатах контрольно-надзорных мероприятий.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51E">
        <w:rPr>
          <w:rFonts w:ascii="Times New Roman" w:hAnsi="Times New Roman" w:cs="Times New Roman"/>
          <w:b/>
          <w:bCs/>
          <w:sz w:val="24"/>
          <w:szCs w:val="24"/>
        </w:rPr>
        <w:t>2.5. Педагогический совет принимает: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основные образовательные программы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начального общего, основного общего и среднего общего образования;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программу 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план учебно-воспитательной работы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на учебный год;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локальные нормативные акты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51E">
        <w:rPr>
          <w:rFonts w:ascii="Times New Roman" w:hAnsi="Times New Roman" w:cs="Times New Roman"/>
          <w:b/>
          <w:bCs/>
          <w:sz w:val="24"/>
          <w:szCs w:val="24"/>
        </w:rPr>
        <w:t>2.6. Педагогический совет принимает решения: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проведении промежуточной аттестации учащихся;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проведении итоговой аттестации учащихся 4 классов;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допуске учащихся 9 и 11 классов к государственной итоговой аттестации;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переводе учащихся в следующий класс, условном переводе в следующий класс или об оставлении их на повторный год обучения;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зачете результатов освоения учащимися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учебных предметов в других организациях, осуществляющих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выдаче документов установленного образца об образовании (аттестатов об основном общем и среднем общем образовании);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поощрении учащихся МБОУ </w:t>
      </w:r>
      <w:r>
        <w:rPr>
          <w:rFonts w:ascii="Times New Roman" w:hAnsi="Times New Roman" w:cs="Times New Roman"/>
        </w:rPr>
        <w:t>«Большетиганская СОШ» за успехи в учебной, физкультурной, спортивной, творческой, общественной и др. видов деятельности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об отчислении учащегося, достигшего 15 лет, как меры дисциплинарного взыскания (в соответствии с Правилами внутреннего распорядка учащихся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);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поддержании творческих поисков и опытно экспериментальной работы педагогических работников;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создании рабочих групп педагогических работников по отдельным направлениям деятельности;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 представлении педагогических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к награждению отраслевыми и ведомственными наградами;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 xml:space="preserve">о применении к учащимся мер воспитательного воздействия, в соответствии с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6051E">
        <w:rPr>
          <w:rFonts w:ascii="Times New Roman" w:hAnsi="Times New Roman" w:cs="Times New Roman"/>
          <w:sz w:val="24"/>
          <w:szCs w:val="24"/>
        </w:rPr>
        <w:t>равилами внутреннего распорядка учащихся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 xml:space="preserve">о создании временных творческих объединений с приглашением </w:t>
      </w:r>
      <w:r>
        <w:rPr>
          <w:rFonts w:ascii="Times New Roman" w:hAnsi="Times New Roman" w:cs="Times New Roman"/>
          <w:sz w:val="24"/>
          <w:szCs w:val="24"/>
        </w:rPr>
        <w:t>специалистов различного профиля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51E">
        <w:rPr>
          <w:rFonts w:ascii="Times New Roman" w:hAnsi="Times New Roman" w:cs="Times New Roman"/>
          <w:b/>
          <w:bCs/>
          <w:sz w:val="24"/>
          <w:szCs w:val="24"/>
        </w:rPr>
        <w:t>3. Права педагогического совета.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D6051E">
        <w:rPr>
          <w:rFonts w:ascii="Times New Roman" w:hAnsi="Times New Roman" w:cs="Times New Roman"/>
          <w:sz w:val="24"/>
          <w:szCs w:val="24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обращаться к администрации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, коллегиальным органам управления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и получать информацию по результатам рассмотрения обращений;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разрабатывать локальные нормативные акты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, регламентирующие организацию образовательного процесса;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разрабатывать образовательную программу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, программу 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рекомендовать разработки педагогических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к публикации;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рекомендовать работникам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повышение квалификации;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 xml:space="preserve">рекомендовать представителей МБОУ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>для участи</w:t>
      </w:r>
      <w:r>
        <w:rPr>
          <w:rFonts w:ascii="Times New Roman" w:hAnsi="Times New Roman" w:cs="Times New Roman"/>
          <w:sz w:val="24"/>
          <w:szCs w:val="24"/>
        </w:rPr>
        <w:t>я в профессиональных конкурсах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51E">
        <w:rPr>
          <w:rFonts w:ascii="Times New Roman" w:hAnsi="Times New Roman" w:cs="Times New Roman"/>
          <w:b/>
          <w:bCs/>
          <w:sz w:val="24"/>
          <w:szCs w:val="24"/>
        </w:rPr>
        <w:t>4. Ответственность педагогического совета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Pr="00D6051E">
        <w:rPr>
          <w:rFonts w:ascii="Times New Roman" w:hAnsi="Times New Roman" w:cs="Times New Roman"/>
          <w:sz w:val="24"/>
          <w:szCs w:val="24"/>
        </w:rPr>
        <w:t>Педагогический совет несет ответственность за: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соответствие принятых решений действующему законодательству и локальным нормативным актам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качественное и своевременное выполнение планов и решений, в том числе направленных на совершенствование 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педагогически целесообразный выбор и реализацию в полном объеме образовательных программ в соответствие с основной образовательной программой МБОУ </w:t>
      </w:r>
      <w:r>
        <w:rPr>
          <w:rFonts w:ascii="Times New Roman" w:hAnsi="Times New Roman" w:cs="Times New Roman"/>
        </w:rPr>
        <w:t>«Большетиганская СОШ»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квалифицированную </w:t>
      </w:r>
      <w:r w:rsidRPr="00D6051E">
        <w:rPr>
          <w:rFonts w:ascii="Times New Roman" w:hAnsi="Times New Roman" w:cs="Times New Roman"/>
          <w:sz w:val="24"/>
          <w:szCs w:val="24"/>
        </w:rPr>
        <w:t>и объективную оценку 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51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выполнение плана своей работы;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результаты 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134367" w:rsidRPr="00DD5FDF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5FDF">
        <w:rPr>
          <w:rFonts w:ascii="Times New Roman" w:hAnsi="Times New Roman" w:cs="Times New Roman"/>
          <w:b/>
          <w:bCs/>
          <w:sz w:val="24"/>
          <w:szCs w:val="24"/>
        </w:rPr>
        <w:t>5. Регламент работы педагогического совета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Тематика заседаний педагогического совета включается в годовой план работы МБОУ  </w:t>
      </w:r>
      <w:r>
        <w:rPr>
          <w:rFonts w:ascii="Times New Roman" w:hAnsi="Times New Roman" w:cs="Times New Roman"/>
        </w:rPr>
        <w:t xml:space="preserve">«Большетиганская СОШ» </w:t>
      </w:r>
      <w:r>
        <w:rPr>
          <w:rFonts w:ascii="Times New Roman" w:hAnsi="Times New Roman" w:cs="Times New Roman"/>
          <w:sz w:val="24"/>
          <w:szCs w:val="24"/>
        </w:rPr>
        <w:t xml:space="preserve">с учетом целей и задач работы МБОУ </w:t>
      </w:r>
      <w:r>
        <w:rPr>
          <w:rFonts w:ascii="Times New Roman" w:hAnsi="Times New Roman" w:cs="Times New Roman"/>
        </w:rPr>
        <w:t xml:space="preserve">«Большетиганская СОШ» </w:t>
      </w:r>
      <w:r>
        <w:rPr>
          <w:rFonts w:ascii="Times New Roman" w:hAnsi="Times New Roman" w:cs="Times New Roman"/>
          <w:sz w:val="24"/>
          <w:szCs w:val="24"/>
        </w:rPr>
        <w:t>и утверждается на первом в учебном году заседании педагогического совета.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 Работой педагогического совета руководит председатель педагогического совета.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Время, место, повестка дня заседания педагогического совета и проект решения педагогического совета сообщается заранее, чем за две недели до его проведения целью подготовки каждого педагога к обсуждению темы и обнародуется секретарем педагогического совета на и информационном стенде МБОУ </w:t>
      </w:r>
      <w:r>
        <w:rPr>
          <w:rFonts w:ascii="Times New Roman" w:hAnsi="Times New Roman" w:cs="Times New Roman"/>
        </w:rPr>
        <w:t xml:space="preserve">«Большетиганская СОШ» </w:t>
      </w:r>
      <w:r>
        <w:rPr>
          <w:rFonts w:ascii="Times New Roman" w:hAnsi="Times New Roman" w:cs="Times New Roman"/>
          <w:sz w:val="24"/>
          <w:szCs w:val="24"/>
        </w:rPr>
        <w:t xml:space="preserve"> для педагогических работников.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Для подготовки и проведения педагогического совета создаются инициативные группы педагогов. </w:t>
      </w:r>
    </w:p>
    <w:p w:rsidR="00134367" w:rsidRDefault="00134367" w:rsidP="00DD5F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51E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D6051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Решения педагогического совета принимаются открытым голосование простым большинством голосов. Решения считаются правомочными, если на заседании педагогического совета МБОУ </w:t>
      </w:r>
      <w:r>
        <w:rPr>
          <w:rFonts w:ascii="Times New Roman" w:hAnsi="Times New Roman" w:cs="Times New Roman"/>
        </w:rPr>
        <w:t xml:space="preserve">«Большетиганская СОШ» </w:t>
      </w:r>
      <w:r>
        <w:rPr>
          <w:rFonts w:ascii="Times New Roman" w:hAnsi="Times New Roman" w:cs="Times New Roman"/>
          <w:sz w:val="24"/>
          <w:szCs w:val="24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134367" w:rsidRDefault="00134367" w:rsidP="00DD5F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 Решения педагогического совета, утвержденные руководителем МБОУ </w:t>
      </w:r>
      <w:r>
        <w:rPr>
          <w:rFonts w:ascii="Times New Roman" w:hAnsi="Times New Roman" w:cs="Times New Roman"/>
        </w:rPr>
        <w:t xml:space="preserve">«Большетиганская СОШ» </w:t>
      </w:r>
      <w:r>
        <w:rPr>
          <w:rFonts w:ascii="Times New Roman" w:hAnsi="Times New Roman" w:cs="Times New Roman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 </w:t>
      </w:r>
    </w:p>
    <w:p w:rsidR="00134367" w:rsidRDefault="00134367" w:rsidP="00DD5F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5.8. Организацию выполнения решений педагогического совета осуществляет директор МБОУ </w:t>
      </w:r>
      <w:r>
        <w:rPr>
          <w:rFonts w:ascii="Times New Roman" w:hAnsi="Times New Roman" w:cs="Times New Roman"/>
        </w:rPr>
        <w:t xml:space="preserve">«Большетиганская СОШ» </w:t>
      </w:r>
      <w:r>
        <w:rPr>
          <w:rFonts w:ascii="Times New Roman" w:hAnsi="Times New Roman" w:cs="Times New Roman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134367" w:rsidRPr="00FC0F47" w:rsidRDefault="00134367" w:rsidP="00DD5FD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0F47">
        <w:rPr>
          <w:rFonts w:ascii="Times New Roman" w:hAnsi="Times New Roman" w:cs="Times New Roman"/>
          <w:b/>
          <w:bCs/>
          <w:sz w:val="24"/>
          <w:szCs w:val="24"/>
        </w:rPr>
        <w:t xml:space="preserve">6. Делопроизводство педагогического совета. 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Заседания педагогического совета оформляется протоколом. Протоколы могут оформляться в печатном виде.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указывается: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проведения педагогического совета;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количество присутствующих (отсутствующих) членов педагогического совета;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 xml:space="preserve">приглашенные лица (ФИО, должность); 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вопросы повестки дня;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выступающие лица;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ход обсуждения вопросов;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предложения, рекомендации и замечания членов педагогического совета и приглашенных лиц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количество голосов, поданных «за», «против» и «воздержался» по каждому вопросу поставленному на голосование;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решение педагогического совета.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</w:t>
      </w:r>
      <w:r w:rsidRPr="00D6051E">
        <w:rPr>
          <w:rFonts w:ascii="Times New Roman" w:hAnsi="Times New Roman" w:cs="Times New Roman"/>
          <w:sz w:val="24"/>
          <w:szCs w:val="24"/>
        </w:rPr>
        <w:t>Протоколы подписываются председателем и секретарем педагогического совета.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6.4. </w:t>
      </w:r>
      <w:r w:rsidRPr="00D6051E">
        <w:rPr>
          <w:rFonts w:ascii="Times New Roman" w:hAnsi="Times New Roman" w:cs="Times New Roman"/>
          <w:sz w:val="24"/>
          <w:szCs w:val="24"/>
        </w:rPr>
        <w:t>Нумерация протоколов ведется от начала учебного года.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r w:rsidRPr="00D6051E">
        <w:rPr>
          <w:rFonts w:ascii="Times New Roman" w:hAnsi="Times New Roman" w:cs="Times New Roman"/>
          <w:sz w:val="24"/>
          <w:szCs w:val="24"/>
        </w:rPr>
        <w:t>Книга протоколов педагогического совета нумеруется постранично, прошнуровывается, скрепляется подписью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и печатью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6.6. </w:t>
      </w:r>
      <w:r w:rsidRPr="00D6051E">
        <w:rPr>
          <w:rFonts w:ascii="Times New Roman" w:hAnsi="Times New Roman" w:cs="Times New Roman"/>
          <w:sz w:val="24"/>
          <w:szCs w:val="24"/>
        </w:rPr>
        <w:t>Книга протоколов педагогического совета входит в его номенклатуру, хранится в делах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134367" w:rsidRPr="00FC0F4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0F47">
        <w:rPr>
          <w:rFonts w:ascii="Times New Roman" w:hAnsi="Times New Roman" w:cs="Times New Roman"/>
          <w:b/>
          <w:bCs/>
          <w:sz w:val="24"/>
          <w:szCs w:val="24"/>
        </w:rPr>
        <w:t>7. Малый педагогический совет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</w:t>
      </w:r>
      <w:r w:rsidRPr="00D6051E">
        <w:rPr>
          <w:rFonts w:ascii="Times New Roman" w:hAnsi="Times New Roman" w:cs="Times New Roman"/>
          <w:sz w:val="24"/>
          <w:szCs w:val="24"/>
        </w:rPr>
        <w:t>Малый педагогический совет является временно действующим коллегиальным органом управления для рассмотрения вопросов образовательно-воспитательной деятельности в отдельной параллели или классе, или в отношении отдельных учащихся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</w:t>
      </w:r>
      <w:r w:rsidRPr="00D6051E">
        <w:rPr>
          <w:rFonts w:ascii="Times New Roman" w:hAnsi="Times New Roman" w:cs="Times New Roman"/>
          <w:sz w:val="24"/>
          <w:szCs w:val="24"/>
        </w:rPr>
        <w:t>Плановый малый педагогический совет проводится по следующим вопросам: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адаптация учащихся 1 классов;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адаптация учащихся 5 классов;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адаптация учащихся 10 классов;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итоги классно-обобщающего контроля;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иные вопросы, включенные в план работы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на учебный год.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51E">
        <w:rPr>
          <w:rFonts w:ascii="Times New Roman" w:hAnsi="Times New Roman" w:cs="Times New Roman"/>
          <w:sz w:val="24"/>
          <w:szCs w:val="24"/>
        </w:rPr>
        <w:t>7.3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6051E">
        <w:rPr>
          <w:rFonts w:ascii="Times New Roman" w:hAnsi="Times New Roman" w:cs="Times New Roman"/>
          <w:sz w:val="24"/>
          <w:szCs w:val="24"/>
        </w:rPr>
        <w:t xml:space="preserve"> Внеплановые заседания малого педагогического совета проводятся по вопросам: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успеваемости и поведения отдельных учащихся или группы учащихся;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перевода учащегося в следующий класс в случае ликвидации им академической задолженности (при наличии таких учащихся);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необходимости направления на психолого-медико-педагогическую комиссию учащихся начальных классов (при выявлении учащихся, имеющих сложности в освоении образовательной программы);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выдачи документов установленного образца об образовании учащимся, прошедшим повторную государственную итоговую аттестацию (при наличии таких выпускников);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6051E">
        <w:rPr>
          <w:rFonts w:ascii="Times New Roman" w:hAnsi="Times New Roman" w:cs="Times New Roman"/>
          <w:sz w:val="24"/>
          <w:szCs w:val="24"/>
        </w:rPr>
        <w:t>иным вопросам.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7.4. </w:t>
      </w:r>
      <w:r w:rsidRPr="00D6051E">
        <w:rPr>
          <w:rFonts w:ascii="Times New Roman" w:hAnsi="Times New Roman" w:cs="Times New Roman"/>
          <w:sz w:val="24"/>
          <w:szCs w:val="24"/>
        </w:rPr>
        <w:t>Председателем малого педагогического совета является председатель педагогического совета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</w:t>
      </w:r>
      <w:r w:rsidRPr="00D6051E">
        <w:rPr>
          <w:rFonts w:ascii="Times New Roman" w:hAnsi="Times New Roman" w:cs="Times New Roman"/>
          <w:sz w:val="24"/>
          <w:szCs w:val="24"/>
        </w:rPr>
        <w:t>Секретарем малого педагогического совета является секретарь педагогического совета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«Большетиганская СОШ»</w:t>
      </w:r>
      <w:r w:rsidRPr="00D6051E">
        <w:rPr>
          <w:rFonts w:ascii="Times New Roman" w:hAnsi="Times New Roman" w:cs="Times New Roman"/>
          <w:sz w:val="24"/>
          <w:szCs w:val="24"/>
        </w:rPr>
        <w:t>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7.6. </w:t>
      </w:r>
      <w:r w:rsidRPr="00D6051E">
        <w:rPr>
          <w:rFonts w:ascii="Times New Roman" w:hAnsi="Times New Roman" w:cs="Times New Roman"/>
          <w:sz w:val="24"/>
          <w:szCs w:val="24"/>
        </w:rPr>
        <w:t>Время, место и повестка дня заседания планового малого педагогического совета сообщается не позднее, чем за две недели до его проведения с целью подготовки каждого члена малого педагогического совета к обсуждению темы и обнародуется секретарем педагогического совета на информационном стенде для педагогических работников.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7.7. </w:t>
      </w:r>
      <w:r w:rsidRPr="00D6051E">
        <w:rPr>
          <w:rFonts w:ascii="Times New Roman" w:hAnsi="Times New Roman" w:cs="Times New Roman"/>
          <w:sz w:val="24"/>
          <w:szCs w:val="24"/>
        </w:rPr>
        <w:t>Для подготовки и проведения малого педагогического совета при необходимости создается инициативная группа педагогов.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7.8. </w:t>
      </w:r>
      <w:r w:rsidRPr="00D6051E">
        <w:rPr>
          <w:rFonts w:ascii="Times New Roman" w:hAnsi="Times New Roman" w:cs="Times New Roman"/>
          <w:sz w:val="24"/>
          <w:szCs w:val="24"/>
        </w:rPr>
        <w:t>Время, место и повестка дня заседания внепланового малого педагогического совета сообщается не позднее, чем за пять дней до его проведения с целью информирования каждого члена малого педагогического совета и обнародуется секретарем педагогического совета на информационном стенде для педагогических работников.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7.9. </w:t>
      </w:r>
      <w:r w:rsidRPr="00D6051E">
        <w:rPr>
          <w:rFonts w:ascii="Times New Roman" w:hAnsi="Times New Roman" w:cs="Times New Roman"/>
          <w:sz w:val="24"/>
          <w:szCs w:val="24"/>
        </w:rPr>
        <w:t>Малый педагогический совет правомочен принимать решения в случаях, когда в его работе участвуют не менее 2/3 членов педагогического совета, имеющих отношение к обсуждаемым вопросам (например, в педагогическом совете «Адаптация учащихся 5 классов» должны принимать участие не менее 2/3 педагогов начальных классов и педагогов, работающих в 5 классах). Решения малого педагогического совета принимаются открытым голосованием простым большинством голосов.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7.10. </w:t>
      </w:r>
      <w:r w:rsidRPr="00D6051E">
        <w:rPr>
          <w:rFonts w:ascii="Times New Roman" w:hAnsi="Times New Roman" w:cs="Times New Roman"/>
          <w:sz w:val="24"/>
          <w:szCs w:val="24"/>
        </w:rPr>
        <w:t>Протоколы заседаний малого педагогического совета фиксируются в книге протоколов педагогического совета. Оформление протоколов осуществляется в соответствии с требованиями, установленными разделом 7 настоящего Положения.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7.11. </w:t>
      </w:r>
      <w:r w:rsidRPr="00D6051E">
        <w:rPr>
          <w:rFonts w:ascii="Times New Roman" w:hAnsi="Times New Roman" w:cs="Times New Roman"/>
          <w:sz w:val="24"/>
          <w:szCs w:val="24"/>
        </w:rPr>
        <w:t>Решения малого педагогического совета, утвержденные руководителем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7.12. </w:t>
      </w:r>
      <w:r w:rsidRPr="00D6051E">
        <w:rPr>
          <w:rFonts w:ascii="Times New Roman" w:hAnsi="Times New Roman" w:cs="Times New Roman"/>
          <w:sz w:val="24"/>
          <w:szCs w:val="24"/>
        </w:rPr>
        <w:t>Организацию выполнения решений малого педагогического совета осуществляет директор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«Большетиганская СОШ» </w:t>
      </w:r>
      <w:r w:rsidRPr="00D6051E">
        <w:rPr>
          <w:rFonts w:ascii="Times New Roman" w:hAnsi="Times New Roman" w:cs="Times New Roman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4367" w:rsidRDefault="00134367" w:rsidP="000909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0909D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Лист ознакомления </w:t>
      </w:r>
    </w:p>
    <w:p w:rsidR="00134367" w:rsidRPr="000909DD" w:rsidRDefault="00134367" w:rsidP="000909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09D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 п</w:t>
      </w:r>
      <w:r w:rsidRPr="000909DD">
        <w:rPr>
          <w:rFonts w:ascii="Times New Roman" w:hAnsi="Times New Roman" w:cs="Times New Roman"/>
          <w:b/>
          <w:bCs/>
          <w:sz w:val="28"/>
          <w:szCs w:val="28"/>
        </w:rPr>
        <w:t>оложением о педагогическом совете</w:t>
      </w:r>
    </w:p>
    <w:p w:rsidR="00134367" w:rsidRPr="000909DD" w:rsidRDefault="00134367" w:rsidP="000909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09DD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бюджетного общеобразовательного учреждения </w:t>
      </w:r>
    </w:p>
    <w:p w:rsidR="00134367" w:rsidRPr="000909DD" w:rsidRDefault="00134367" w:rsidP="000909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09DD">
        <w:rPr>
          <w:rFonts w:ascii="Times New Roman" w:hAnsi="Times New Roman" w:cs="Times New Roman"/>
          <w:b/>
          <w:bCs/>
          <w:sz w:val="28"/>
          <w:szCs w:val="28"/>
        </w:rPr>
        <w:t xml:space="preserve">«Большетиганская средняя общеобразовательная школа» </w:t>
      </w:r>
    </w:p>
    <w:p w:rsidR="00134367" w:rsidRPr="000909DD" w:rsidRDefault="00134367" w:rsidP="000909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09DD">
        <w:rPr>
          <w:rFonts w:ascii="Times New Roman" w:hAnsi="Times New Roman" w:cs="Times New Roman"/>
          <w:b/>
          <w:bCs/>
          <w:sz w:val="28"/>
          <w:szCs w:val="28"/>
        </w:rPr>
        <w:t>Алексеевского муниципального района Республики Татарстан</w:t>
      </w:r>
    </w:p>
    <w:p w:rsidR="00134367" w:rsidRPr="000909DD" w:rsidRDefault="00134367" w:rsidP="000909DD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34367" w:rsidRPr="000909DD" w:rsidRDefault="00134367" w:rsidP="000909DD">
      <w:pPr>
        <w:widowControl w:val="0"/>
        <w:tabs>
          <w:tab w:val="left" w:leader="underscore" w:pos="7614"/>
        </w:tabs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8"/>
        <w:gridCol w:w="4239"/>
        <w:gridCol w:w="2422"/>
        <w:gridCol w:w="2418"/>
      </w:tblGrid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ознакомления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Подпись</w:t>
            </w: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Байрамов Х.Х.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Халилова Ф.З.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Байрамова Ф.К.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Асфандиярова ГН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СайфутдиноваА.Н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Кадирова Г.С.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 Р.Р.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 Г.Р.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Шамсутдинова Р.М.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Сунаева Л.Х.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Насыйхова Ф.А.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 И.Н.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 Р.Д.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 И.Р.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 А.Р.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Валеева Р.Г.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134367" w:rsidRPr="00593EF0">
        <w:tc>
          <w:tcPr>
            <w:tcW w:w="599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55" w:type="dxa"/>
          </w:tcPr>
          <w:p w:rsidR="00134367" w:rsidRPr="000909DD" w:rsidRDefault="00134367" w:rsidP="000909DD">
            <w:pPr>
              <w:widowControl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9D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 А.Б.</w:t>
            </w: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134367" w:rsidRPr="000909DD" w:rsidRDefault="00134367" w:rsidP="000909DD">
            <w:pPr>
              <w:widowControl w:val="0"/>
              <w:tabs>
                <w:tab w:val="left" w:leader="underscore" w:pos="76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134367" w:rsidRPr="000909DD" w:rsidRDefault="00134367" w:rsidP="000909DD">
      <w:pPr>
        <w:widowControl w:val="0"/>
        <w:tabs>
          <w:tab w:val="left" w:leader="underscore" w:pos="7614"/>
        </w:tabs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34367" w:rsidRPr="000909DD" w:rsidRDefault="00134367" w:rsidP="000909DD">
      <w:pPr>
        <w:widowControl w:val="0"/>
        <w:tabs>
          <w:tab w:val="left" w:pos="381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34367" w:rsidRPr="000909DD" w:rsidRDefault="00134367" w:rsidP="000909D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34367" w:rsidRPr="00D6051E" w:rsidRDefault="00134367" w:rsidP="00D60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34367" w:rsidRPr="00D6051E" w:rsidSect="00D6051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C07" w:rsidRDefault="00494C07" w:rsidP="00D6051E">
      <w:pPr>
        <w:spacing w:after="0" w:line="240" w:lineRule="auto"/>
      </w:pPr>
      <w:r>
        <w:separator/>
      </w:r>
    </w:p>
  </w:endnote>
  <w:endnote w:type="continuationSeparator" w:id="0">
    <w:p w:rsidR="00494C07" w:rsidRDefault="00494C07" w:rsidP="00D60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C07" w:rsidRDefault="00494C07" w:rsidP="00D6051E">
      <w:pPr>
        <w:spacing w:after="0" w:line="240" w:lineRule="auto"/>
      </w:pPr>
      <w:r>
        <w:separator/>
      </w:r>
    </w:p>
  </w:footnote>
  <w:footnote w:type="continuationSeparator" w:id="0">
    <w:p w:rsidR="00494C07" w:rsidRDefault="00494C07" w:rsidP="00D605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515ED"/>
    <w:multiLevelType w:val="multilevel"/>
    <w:tmpl w:val="A36A81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45BF"/>
    <w:rsid w:val="000909DD"/>
    <w:rsid w:val="000E0071"/>
    <w:rsid w:val="00134367"/>
    <w:rsid w:val="003805A3"/>
    <w:rsid w:val="00395D7C"/>
    <w:rsid w:val="00494C07"/>
    <w:rsid w:val="004E2E5C"/>
    <w:rsid w:val="00514F06"/>
    <w:rsid w:val="005278DC"/>
    <w:rsid w:val="00593EF0"/>
    <w:rsid w:val="005D426A"/>
    <w:rsid w:val="005E195B"/>
    <w:rsid w:val="00622894"/>
    <w:rsid w:val="00622E19"/>
    <w:rsid w:val="00790981"/>
    <w:rsid w:val="008111C2"/>
    <w:rsid w:val="008758FE"/>
    <w:rsid w:val="00A13FB9"/>
    <w:rsid w:val="00A54937"/>
    <w:rsid w:val="00A96D80"/>
    <w:rsid w:val="00B01BAE"/>
    <w:rsid w:val="00BC09B5"/>
    <w:rsid w:val="00D045BF"/>
    <w:rsid w:val="00D6051E"/>
    <w:rsid w:val="00DD5FDF"/>
    <w:rsid w:val="00DE426E"/>
    <w:rsid w:val="00E256B3"/>
    <w:rsid w:val="00E92AB5"/>
    <w:rsid w:val="00EB68BE"/>
    <w:rsid w:val="00F83FB9"/>
    <w:rsid w:val="00FC0F47"/>
    <w:rsid w:val="00FC1A43"/>
    <w:rsid w:val="00FF1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9B5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6051E"/>
    <w:pPr>
      <w:widowControl w:val="0"/>
    </w:pPr>
    <w:rPr>
      <w:rFonts w:ascii="Courier New" w:hAnsi="Courier New" w:cs="Courier New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D6051E"/>
    <w:pPr>
      <w:ind w:left="720"/>
    </w:pPr>
  </w:style>
  <w:style w:type="character" w:customStyle="1" w:styleId="a5">
    <w:name w:val="Оглавление_"/>
    <w:link w:val="a6"/>
    <w:uiPriority w:val="99"/>
    <w:locked/>
    <w:rsid w:val="00E256B3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a6">
    <w:name w:val="Оглавление"/>
    <w:basedOn w:val="a"/>
    <w:link w:val="a5"/>
    <w:uiPriority w:val="99"/>
    <w:rsid w:val="00E256B3"/>
    <w:pPr>
      <w:widowControl w:val="0"/>
      <w:shd w:val="clear" w:color="auto" w:fill="FFFFFF"/>
      <w:spacing w:after="0" w:line="24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styleId="a7">
    <w:name w:val="Balloon Text"/>
    <w:basedOn w:val="a"/>
    <w:link w:val="a8"/>
    <w:uiPriority w:val="99"/>
    <w:semiHidden/>
    <w:rsid w:val="00395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395D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87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1945</Words>
  <Characters>11087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DNS</cp:lastModifiedBy>
  <cp:revision>17</cp:revision>
  <cp:lastPrinted>2016-11-28T13:27:00Z</cp:lastPrinted>
  <dcterms:created xsi:type="dcterms:W3CDTF">2014-06-18T07:09:00Z</dcterms:created>
  <dcterms:modified xsi:type="dcterms:W3CDTF">2016-11-28T13:27:00Z</dcterms:modified>
</cp:coreProperties>
</file>